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64" w:rsidRPr="00180D64" w:rsidRDefault="00180D64" w:rsidP="00180D64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180D64">
        <w:rPr>
          <w:rFonts w:ascii="Arial" w:eastAsia="Times New Roman" w:hAnsi="Arial" w:cs="Arial"/>
          <w:b/>
          <w:spacing w:val="10"/>
          <w:sz w:val="28"/>
          <w:szCs w:val="28"/>
        </w:rPr>
        <w:t>SAFETY OFFICER</w:t>
      </w:r>
    </w:p>
    <w:p w:rsidR="00180D64" w:rsidRPr="00180D64" w:rsidRDefault="00180D64" w:rsidP="00180D6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Century Gothic" w:hAnsi="Arial" w:cs="Arial"/>
          <w:caps/>
          <w:sz w:val="20"/>
          <w:szCs w:val="20"/>
        </w:rPr>
      </w:pPr>
    </w:p>
    <w:p w:rsidR="00180D64" w:rsidRPr="00180D64" w:rsidRDefault="00180D64" w:rsidP="00180D64">
      <w:pPr>
        <w:ind w:left="720" w:hanging="1080"/>
        <w:rPr>
          <w:rFonts w:ascii="Arial" w:eastAsia="Century Gothic" w:hAnsi="Arial" w:cs="Arial"/>
          <w:spacing w:val="-3"/>
        </w:rPr>
      </w:pPr>
      <w:r w:rsidRPr="00180D64">
        <w:rPr>
          <w:rFonts w:ascii="Arial" w:eastAsia="Century Gothic" w:hAnsi="Arial" w:cs="Arial"/>
          <w:b/>
        </w:rPr>
        <w:t>Mission:</w:t>
      </w:r>
      <w:r w:rsidRPr="00180D64">
        <w:rPr>
          <w:rFonts w:ascii="Arial" w:eastAsia="Century Gothic" w:hAnsi="Arial" w:cs="Arial"/>
        </w:rPr>
        <w:tab/>
      </w:r>
      <w:r w:rsidRPr="00180D64">
        <w:rPr>
          <w:rFonts w:ascii="Arial" w:eastAsia="Century Gothic" w:hAnsi="Arial" w:cs="Arial"/>
          <w:spacing w:val="-3"/>
        </w:rPr>
        <w:t>Ensure safety of staff, patients, and visitors, monitor and correct hazardous conditions.  Have authority to halt any operation that poses immediate threat to life and health.</w:t>
      </w:r>
    </w:p>
    <w:tbl>
      <w:tblPr>
        <w:tblW w:w="10440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180D64" w:rsidRPr="00180D64" w:rsidTr="00610A00">
        <w:tc>
          <w:tcPr>
            <w:tcW w:w="1044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80D64" w:rsidRPr="00180D64" w:rsidRDefault="00180D64" w:rsidP="00180D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80D64" w:rsidRPr="00180D64" w:rsidRDefault="00180D64" w:rsidP="00180D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TMTS Administrator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  <w:t xml:space="preserve">  </w:t>
            </w:r>
            <w:r w:rsidR="00610A00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</w:t>
            </w:r>
          </w:p>
          <w:p w:rsidR="00180D64" w:rsidRPr="00180D64" w:rsidRDefault="00180D64" w:rsidP="00180D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80D64" w:rsidRPr="00180D64" w:rsidRDefault="00180D64" w:rsidP="00180D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180D64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76"/>
        <w:gridCol w:w="715"/>
        <w:gridCol w:w="763"/>
      </w:tblGrid>
      <w:tr w:rsidR="00180D64" w:rsidRPr="00180D64" w:rsidTr="00180D64">
        <w:trPr>
          <w:trHeight w:val="409"/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rPr>
                <w:rFonts w:ascii="Arial" w:eastAsia="Century Gothic" w:hAnsi="Arial" w:cs="Arial"/>
                <w:b/>
                <w:spacing w:val="-3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F7FC5" w:rsidRPr="00180D64" w:rsidTr="00180D64">
        <w:trPr>
          <w:trHeight w:val="310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Receive appointment and briefing from the TMTS Administrator.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rPr>
          <w:trHeight w:val="50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Read this entire Job Action Sheet and review incident management team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rPr>
          <w:trHeight w:val="526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Establish contact with the Communications Unit Leader and confirm your contact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Appoint Safety team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Brief team members on current situation and incident objectives; develop response strategy and tactics; outline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Determine safety risks of the incident to personnel, the TMTS facility, and the environment.  Advise the TMTS Administrator and Section Chiefs of any unsafe condition and corrective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Communicate with the Logistics Chief to procure and post non-entry signs around unsafe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Ensure the following activities are initiated as indicated by the incident/situation:</w:t>
            </w:r>
          </w:p>
          <w:p w:rsidR="009F7FC5" w:rsidRPr="00A302E3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Evaluate building or incident hazards and identify vulnerabilities</w:t>
            </w:r>
          </w:p>
          <w:p w:rsidR="009F7FC5" w:rsidRPr="00A302E3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Specify type and level of PPE to be utilized by staff to ensure their protection, based upon the incident or hazardous condition</w:t>
            </w:r>
          </w:p>
          <w:p w:rsidR="009F7FC5" w:rsidRPr="00A302E3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Monitor operational safety of decontamination operations </w:t>
            </w:r>
          </w:p>
          <w:p w:rsidR="009F7FC5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Ensure that Safety staff identify and report all hazards and unsafe conditions to the Operations Section Chief</w:t>
            </w:r>
          </w:p>
          <w:p w:rsidR="009F7FC5" w:rsidRPr="00A302E3" w:rsidRDefault="009F7FC5" w:rsidP="009F7FC5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Identify securable area for medication storage and pharmacy operations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Assess TMTS operations and practices of staff, and terminate and report any unsafe operation or practice, recommending corrective actions to ensure safe service delivery.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Initiate the Incident Action Plan Safety Analysis (HICS Form 261).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Ensure implementation of all safety practices and procedures in the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TMTS or facility</w:t>
            </w: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Initiate environmental monitoring as indicated by the incident or hazardous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4928C0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28C0" w:rsidRPr="00A302E3" w:rsidRDefault="004928C0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928C0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28C0" w:rsidRPr="00180D64" w:rsidRDefault="004928C0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28C0" w:rsidRPr="00180D64" w:rsidRDefault="004928C0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Attend all command briefings and Incident Action Planning meetings to gather and share incident and hospital/facility safety requirements.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Request one or more recorders as needed to perform documentation and tracking.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Document a</w:t>
            </w:r>
            <w:r w:rsidR="00986F7F">
              <w:rPr>
                <w:rFonts w:ascii="Arial" w:hAnsi="Arial" w:cs="Arial"/>
                <w:spacing w:val="-3"/>
                <w:sz w:val="20"/>
                <w:szCs w:val="20"/>
              </w:rPr>
              <w:t>ll communications (internal/</w:t>
            </w:r>
            <w:bookmarkStart w:id="0" w:name="_GoBack"/>
            <w:bookmarkEnd w:id="0"/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80D64" w:rsidRPr="00180D64" w:rsidRDefault="00180D64" w:rsidP="00986F7F">
      <w:pPr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76"/>
        <w:gridCol w:w="715"/>
        <w:gridCol w:w="763"/>
      </w:tblGrid>
      <w:tr w:rsidR="00180D64" w:rsidRPr="00180D64" w:rsidTr="00180D64"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rPr>
                <w:rFonts w:ascii="Arial" w:eastAsia="Century Gothic" w:hAnsi="Arial" w:cs="Arial"/>
                <w:b/>
                <w:spacing w:val="-3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Attend all command briefings and Incident Action Planning meetings to gather and share incident and TMTS facility information.  Contribute safety issues, activities and goals to the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Continue to assess safety risks of the inci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dent to personnel, the hospital/</w:t>
            </w: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facility, and the environment.  Advise the TMTS Administrator and Section Chiefs of any unsafe condition and corrective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4928C0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28C0" w:rsidRPr="00A302E3" w:rsidRDefault="004928C0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928C0">
              <w:rPr>
                <w:rFonts w:ascii="Arial" w:hAnsi="Arial" w:cs="Arial"/>
                <w:sz w:val="20"/>
                <w:szCs w:val="20"/>
              </w:rPr>
              <w:t xml:space="preserve">Continue to adhere to Standard &amp; Transmission Based Precautions as indicated by the CDC guidelines.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928C0" w:rsidRPr="00180D64" w:rsidRDefault="004928C0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928C0" w:rsidRPr="00180D64" w:rsidRDefault="004928C0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Ensure proper equipment needs are met and equipment is operational prior to each operational period.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Continue to document all actions and observations on the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80D64" w:rsidRPr="00180D64" w:rsidRDefault="00180D64" w:rsidP="00986F7F">
      <w:pPr>
        <w:spacing w:after="0"/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76"/>
        <w:gridCol w:w="715"/>
        <w:gridCol w:w="763"/>
      </w:tblGrid>
      <w:tr w:rsidR="00180D64" w:rsidRPr="00180D64" w:rsidTr="00180D64"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rPr>
                <w:rFonts w:ascii="Arial" w:eastAsia="Century Gothic" w:hAnsi="Arial" w:cs="Arial"/>
                <w:b/>
                <w:spacing w:val="-3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Re-assess the safety risks of the extended inci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dent to personnel, the hospital/</w:t>
            </w: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facility, and the environment and report appropriately.  Advise the TMTS Administrator and Section Chiefs of any unsafe condition and corrective recommendations.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Continue to update the Incident Action Plan Safety Analysis (HICS Form 261) for possible in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clusion in the facility</w:t>
            </w: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Continue to assess TMTS operations and practices of staff, and terminate and report any unsafe operation or practice, recommending corrective actions to ensure safe service delivery.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Continue to attend all command briefings and incident action planning meetings to gather and share incident and hospital/facility information.  Contribute safety issues, activities and goals to the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Head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 xml:space="preserve">Observe all staff and volunteers for signs of stress and inappropriate behavior.  Report concerns to the TMTS Administrator.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02E3">
              <w:rPr>
                <w:rFonts w:ascii="Arial" w:hAnsi="Arial" w:cs="Arial"/>
                <w:b w:val="0"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tbl>
      <w:tblPr>
        <w:tblW w:w="5000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76"/>
        <w:gridCol w:w="715"/>
        <w:gridCol w:w="763"/>
      </w:tblGrid>
      <w:tr w:rsidR="00180D64" w:rsidRPr="00180D64" w:rsidTr="00180D64"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805473" w:rsidP="00180D64">
            <w:pPr>
              <w:spacing w:after="0"/>
              <w:rPr>
                <w:rFonts w:ascii="Arial" w:eastAsia="Century Gothic" w:hAnsi="Arial" w:cs="Arial"/>
                <w:b/>
                <w:spacing w:val="-3"/>
              </w:rPr>
            </w:pPr>
            <w:r>
              <w:rPr>
                <w:rFonts w:ascii="Arial" w:eastAsia="Century Gothic" w:hAnsi="Arial" w:cs="Arial"/>
                <w:b/>
                <w:spacing w:val="-3"/>
              </w:rPr>
              <w:t>End of Shift/</w:t>
            </w:r>
            <w:r w:rsidR="00180D64" w:rsidRPr="00180D64">
              <w:rPr>
                <w:rFonts w:ascii="Arial" w:eastAsia="Century Gothic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80D64" w:rsidRPr="00180D64" w:rsidRDefault="00180D64" w:rsidP="00180D64">
            <w:pPr>
              <w:spacing w:after="0"/>
              <w:jc w:val="center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80D64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4928C0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928C0" w:rsidRPr="00A302E3" w:rsidRDefault="004928C0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928C0">
              <w:rPr>
                <w:rFonts w:ascii="Arial" w:hAnsi="Arial" w:cs="Arial"/>
                <w:sz w:val="20"/>
                <w:szCs w:val="20"/>
              </w:rPr>
              <w:t xml:space="preserve">Adhere to Standard &amp; Transmission Based Precautions as indicated by the CDC guidelines during the demobilization phase.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928C0" w:rsidRPr="00180D64" w:rsidRDefault="004928C0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928C0" w:rsidRPr="00180D64" w:rsidRDefault="004928C0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Upon deactivation of your position, brief the TMTS Administrator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spacing w:after="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Upon deactivation of your position, submit Operational Logs (HICS Form 214) and all completed documentation to the Planning Section Chief.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02E3">
              <w:rPr>
                <w:rFonts w:ascii="Arial" w:hAnsi="Arial" w:cs="Arial"/>
                <w:b w:val="0"/>
                <w:sz w:val="20"/>
                <w:szCs w:val="20"/>
              </w:rPr>
              <w:t>Participate in after-action debriefings and document observations and recommendations for improvements for possible inclusion in the After-Action Report.  Topics include:</w:t>
            </w:r>
          </w:p>
          <w:p w:rsidR="009F7FC5" w:rsidRPr="00A302E3" w:rsidRDefault="009F7FC5" w:rsidP="009F7FC5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02E3">
              <w:rPr>
                <w:rFonts w:ascii="Arial" w:hAnsi="Arial" w:cs="Arial"/>
                <w:b w:val="0"/>
                <w:sz w:val="20"/>
                <w:szCs w:val="20"/>
              </w:rPr>
              <w:t>Accomplishments and issues</w:t>
            </w:r>
          </w:p>
          <w:p w:rsidR="009F7FC5" w:rsidRPr="00A302E3" w:rsidRDefault="009F7FC5" w:rsidP="009F7FC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F7FC5" w:rsidRPr="00A302E3" w:rsidRDefault="009F7FC5" w:rsidP="009F7FC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A302E3">
              <w:rPr>
                <w:rFonts w:ascii="Arial" w:hAnsi="Arial" w:cs="Arial"/>
                <w:sz w:val="20"/>
                <w:szCs w:val="20"/>
              </w:rPr>
              <w:t>Recommendations for procedure changes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  <w:tr w:rsidR="009F7FC5" w:rsidRPr="00180D64" w:rsidTr="00180D64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7FC5" w:rsidRPr="00A302E3" w:rsidRDefault="009F7FC5" w:rsidP="00804419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02E3">
              <w:rPr>
                <w:rFonts w:ascii="Arial" w:hAnsi="Arial" w:cs="Arial"/>
                <w:b w:val="0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7FC5" w:rsidRPr="00180D64" w:rsidRDefault="009F7FC5" w:rsidP="00180D64">
            <w:pPr>
              <w:spacing w:after="0"/>
              <w:jc w:val="center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</w:p>
        </w:tc>
      </w:tr>
    </w:tbl>
    <w:p w:rsidR="00180D64" w:rsidRPr="00180D64" w:rsidRDefault="00180D64" w:rsidP="00180D64">
      <w:pPr>
        <w:rPr>
          <w:rFonts w:ascii="Arial" w:eastAsia="Century Gothic" w:hAnsi="Arial" w:cs="Arial"/>
          <w:sz w:val="20"/>
          <w:szCs w:val="20"/>
        </w:rPr>
      </w:pPr>
    </w:p>
    <w:p w:rsidR="00055A13" w:rsidRPr="00177F55" w:rsidRDefault="00055A13" w:rsidP="00EE7781">
      <w:pPr>
        <w:spacing w:after="0"/>
      </w:pPr>
    </w:p>
    <w:sectPr w:rsidR="00055A13" w:rsidRPr="00177F55" w:rsidSect="00986F7F">
      <w:headerReference w:type="default" r:id="rId7"/>
      <w:headerReference w:type="first" r:id="rId8"/>
      <w:footerReference w:type="first" r:id="rId9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5B" w:rsidRDefault="0070625B" w:rsidP="00055A13">
      <w:pPr>
        <w:spacing w:after="0" w:line="240" w:lineRule="auto"/>
      </w:pPr>
      <w:r>
        <w:separator/>
      </w:r>
    </w:p>
  </w:endnote>
  <w:endnote w:type="continuationSeparator" w:id="0">
    <w:p w:rsidR="0070625B" w:rsidRDefault="0070625B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5B" w:rsidRDefault="0070625B" w:rsidP="00055A13">
      <w:pPr>
        <w:spacing w:after="0" w:line="240" w:lineRule="auto"/>
      </w:pPr>
      <w:r>
        <w:separator/>
      </w:r>
    </w:p>
  </w:footnote>
  <w:footnote w:type="continuationSeparator" w:id="0">
    <w:p w:rsidR="0070625B" w:rsidRDefault="0070625B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Job Action Sheet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>Safety</w:t>
    </w:r>
  </w:p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TMTS Operations Guide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="009F7FC5">
      <w:rPr>
        <w:rFonts w:ascii="Century Gothic" w:eastAsia="Century Gothic" w:hAnsi="Century Gothic" w:cs="Arial"/>
        <w:b/>
        <w:sz w:val="16"/>
        <w:szCs w:val="16"/>
      </w:rPr>
      <w:t>SAFETY OFFICE</w:t>
    </w:r>
    <w:r w:rsidRPr="00180D64">
      <w:rPr>
        <w:rFonts w:ascii="Century Gothic" w:eastAsia="Century Gothic" w:hAnsi="Century Gothic" w:cs="Arial"/>
        <w:b/>
        <w:sz w:val="16"/>
        <w:szCs w:val="16"/>
      </w:rPr>
      <w:t xml:space="preserve">R </w:t>
    </w:r>
  </w:p>
  <w:p w:rsidR="00055A13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80D64">
      <w:rPr>
        <w:rFonts w:ascii="Century Gothic" w:eastAsia="Century Gothic" w:hAnsi="Century Gothic" w:cs="Arial"/>
        <w:sz w:val="16"/>
        <w:szCs w:val="16"/>
      </w:rPr>
      <w:fldChar w:fldCharType="begin"/>
    </w:r>
    <w:r w:rsidRPr="00180D64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80D64">
      <w:rPr>
        <w:rFonts w:ascii="Century Gothic" w:eastAsia="Century Gothic" w:hAnsi="Century Gothic" w:cs="Arial"/>
        <w:sz w:val="16"/>
        <w:szCs w:val="16"/>
      </w:rPr>
      <w:fldChar w:fldCharType="separate"/>
    </w:r>
    <w:r w:rsidR="00986F7F">
      <w:rPr>
        <w:rFonts w:ascii="Century Gothic" w:eastAsia="Century Gothic" w:hAnsi="Century Gothic" w:cs="Arial"/>
        <w:noProof/>
        <w:sz w:val="16"/>
        <w:szCs w:val="16"/>
      </w:rPr>
      <w:t>3</w:t>
    </w:r>
    <w:r w:rsidRPr="00180D64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64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Job Action Sheet</w:t>
    </w:r>
    <w:r w:rsidRPr="00180D64">
      <w:rPr>
        <w:rFonts w:ascii="Century Gothic" w:eastAsia="Century Gothic" w:hAnsi="Century Gothic" w:cs="Arial"/>
        <w:sz w:val="16"/>
        <w:szCs w:val="16"/>
      </w:rPr>
      <w:tab/>
    </w:r>
    <w:r w:rsidRPr="00180D64">
      <w:rPr>
        <w:rFonts w:ascii="Century Gothic" w:eastAsia="Century Gothic" w:hAnsi="Century Gothic" w:cs="Arial"/>
        <w:sz w:val="16"/>
        <w:szCs w:val="16"/>
      </w:rPr>
      <w:tab/>
      <w:t>Safety</w:t>
    </w:r>
  </w:p>
  <w:p w:rsidR="00055A13" w:rsidRPr="00180D64" w:rsidRDefault="00180D64" w:rsidP="00180D64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80D64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6009"/>
    <w:multiLevelType w:val="hybridMultilevel"/>
    <w:tmpl w:val="FA52D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1D86"/>
    <w:multiLevelType w:val="hybridMultilevel"/>
    <w:tmpl w:val="A4920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1C5"/>
    <w:multiLevelType w:val="hybridMultilevel"/>
    <w:tmpl w:val="96D0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2A4"/>
    <w:multiLevelType w:val="hybridMultilevel"/>
    <w:tmpl w:val="0052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22800"/>
    <w:multiLevelType w:val="hybridMultilevel"/>
    <w:tmpl w:val="A6CC8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3"/>
    <w:rsid w:val="00055A13"/>
    <w:rsid w:val="00175313"/>
    <w:rsid w:val="00177F55"/>
    <w:rsid w:val="00180D64"/>
    <w:rsid w:val="002F6F1C"/>
    <w:rsid w:val="003620FF"/>
    <w:rsid w:val="00474001"/>
    <w:rsid w:val="004928C0"/>
    <w:rsid w:val="005323FF"/>
    <w:rsid w:val="005555D9"/>
    <w:rsid w:val="00610A00"/>
    <w:rsid w:val="0070625B"/>
    <w:rsid w:val="00781A34"/>
    <w:rsid w:val="00805473"/>
    <w:rsid w:val="008124B1"/>
    <w:rsid w:val="00850057"/>
    <w:rsid w:val="00986F7F"/>
    <w:rsid w:val="009F7FC5"/>
    <w:rsid w:val="00D84849"/>
    <w:rsid w:val="00EA5E50"/>
    <w:rsid w:val="00EB2857"/>
    <w:rsid w:val="00E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C2666"/>
  <w15:docId w15:val="{69EDECAC-EDBD-4643-B4D1-468B74ED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F7FC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F7FC5"/>
    <w:rPr>
      <w:rFonts w:ascii="Times New Roman" w:eastAsia="Times New Roman" w:hAnsi="Times New Roman" w:cs="Times New Roman"/>
      <w:b/>
      <w:spacing w:val="-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Lee</dc:creator>
  <cp:lastModifiedBy>Elizabeth Lee</cp:lastModifiedBy>
  <cp:revision>5</cp:revision>
  <cp:lastPrinted>2012-09-25T23:33:00Z</cp:lastPrinted>
  <dcterms:created xsi:type="dcterms:W3CDTF">2020-03-17T19:51:00Z</dcterms:created>
  <dcterms:modified xsi:type="dcterms:W3CDTF">2020-03-20T02:02:00Z</dcterms:modified>
</cp:coreProperties>
</file>